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E9C" w:rsidRPr="006D7ECD" w:rsidRDefault="00F93E9C" w:rsidP="00F93E9C">
      <w:pPr>
        <w:tabs>
          <w:tab w:val="left" w:pos="9356"/>
        </w:tabs>
        <w:ind w:right="-6"/>
        <w:jc w:val="center"/>
        <w:rPr>
          <w:rFonts w:ascii="Arial Narrow" w:hAnsi="Arial Narrow"/>
          <w:b/>
          <w:color w:val="548DD4"/>
          <w:sz w:val="40"/>
          <w:szCs w:val="40"/>
        </w:rPr>
      </w:pPr>
      <w:r>
        <w:rPr>
          <w:rFonts w:ascii="Arial Narrow" w:hAnsi="Arial Narrow"/>
          <w:b/>
          <w:color w:val="548DD4"/>
          <w:sz w:val="40"/>
          <w:szCs w:val="40"/>
        </w:rPr>
        <w:t>Union Nautique Corporative d’Annecy-le-Vieux</w:t>
      </w:r>
    </w:p>
    <w:p w:rsidR="000179D2" w:rsidRDefault="00306F2F" w:rsidP="00F93E9C">
      <w:pPr>
        <w:tabs>
          <w:tab w:val="left" w:pos="9356"/>
        </w:tabs>
        <w:ind w:right="-6"/>
        <w:jc w:val="center"/>
        <w:rPr>
          <w:rFonts w:ascii="Arial Narrow" w:hAnsi="Arial Narrow"/>
        </w:rPr>
      </w:pPr>
      <w:r>
        <w:rPr>
          <w:rFonts w:ascii="Arial Narrow" w:eastAsia="Arial Narrow" w:hAnsi="Arial Narrow" w:cs="Arial Narrow"/>
          <w:b/>
          <w:sz w:val="22"/>
          <w:szCs w:val="22"/>
        </w:rPr>
        <w:t xml:space="preserve">Challenge </w:t>
      </w:r>
      <w:proofErr w:type="spellStart"/>
      <w:r>
        <w:rPr>
          <w:rFonts w:ascii="Arial Narrow" w:eastAsia="Arial Narrow" w:hAnsi="Arial Narrow" w:cs="Arial Narrow"/>
          <w:b/>
          <w:sz w:val="22"/>
          <w:szCs w:val="22"/>
        </w:rPr>
        <w:t>Lavorel</w:t>
      </w:r>
      <w:proofErr w:type="spellEnd"/>
      <w:r>
        <w:rPr>
          <w:rFonts w:ascii="Arial Narrow" w:eastAsia="Arial Narrow" w:hAnsi="Arial Narrow" w:cs="Arial Narrow"/>
          <w:b/>
          <w:sz w:val="22"/>
          <w:szCs w:val="22"/>
        </w:rPr>
        <w:t xml:space="preserve"> étape N° </w:t>
      </w:r>
      <w:r w:rsidR="00184063">
        <w:rPr>
          <w:rFonts w:ascii="Arial Narrow" w:eastAsia="Arial Narrow" w:hAnsi="Arial Narrow" w:cs="Arial Narrow"/>
          <w:b/>
          <w:sz w:val="22"/>
          <w:szCs w:val="22"/>
        </w:rPr>
        <w:t>1</w:t>
      </w:r>
      <w:r>
        <w:rPr>
          <w:rFonts w:ascii="Arial Narrow" w:eastAsia="Arial Narrow" w:hAnsi="Arial Narrow" w:cs="Arial Narrow"/>
          <w:b/>
          <w:sz w:val="22"/>
          <w:szCs w:val="22"/>
        </w:rPr>
        <w:t xml:space="preserve">  </w:t>
      </w:r>
      <w:r>
        <w:rPr>
          <w:rFonts w:ascii="Arial Narrow" w:eastAsia="Arial Narrow" w:hAnsi="Arial Narrow" w:cs="Arial Narrow"/>
          <w:i/>
          <w:sz w:val="22"/>
          <w:szCs w:val="22"/>
        </w:rPr>
        <w:t xml:space="preserve">- Grade 5B </w:t>
      </w:r>
      <w:r w:rsidR="00DF2C7E">
        <w:rPr>
          <w:rFonts w:ascii="Arial Narrow" w:eastAsia="Arial Narrow" w:hAnsi="Arial Narrow" w:cs="Arial Narrow"/>
          <w:i/>
          <w:sz w:val="22"/>
          <w:szCs w:val="22"/>
        </w:rPr>
        <w:t>–</w:t>
      </w:r>
      <w:r>
        <w:rPr>
          <w:rFonts w:ascii="Arial Narrow" w:eastAsia="Arial Narrow" w:hAnsi="Arial Narrow" w:cs="Arial Narrow"/>
          <w:i/>
          <w:sz w:val="22"/>
          <w:szCs w:val="22"/>
        </w:rPr>
        <w:t xml:space="preserve"> </w:t>
      </w:r>
      <w:r w:rsidR="00E956F9">
        <w:rPr>
          <w:rFonts w:ascii="Arial Narrow" w:eastAsia="Arial Narrow" w:hAnsi="Arial Narrow" w:cs="Arial Narrow"/>
          <w:b/>
          <w:sz w:val="22"/>
          <w:szCs w:val="22"/>
        </w:rPr>
        <w:t>05 juillet 2025</w:t>
      </w:r>
    </w:p>
    <w:p w:rsidR="000179D2" w:rsidRPr="00F93E9C" w:rsidRDefault="000179D2">
      <w:pPr>
        <w:jc w:val="both"/>
        <w:rPr>
          <w:rFonts w:ascii="Arial Narrow" w:eastAsia="Arial Narrow" w:hAnsi="Arial Narrow" w:cs="Arial Narrow"/>
        </w:rPr>
      </w:pPr>
    </w:p>
    <w:p w:rsidR="000179D2" w:rsidRPr="00F93E9C" w:rsidRDefault="00306F2F">
      <w:pPr>
        <w:pStyle w:val="Titre2"/>
        <w:spacing w:line="240" w:lineRule="auto"/>
        <w:ind w:left="0" w:firstLine="0"/>
        <w:rPr>
          <w:rFonts w:ascii="Arial Narrow" w:hAnsi="Arial Narrow"/>
          <w:sz w:val="20"/>
        </w:rPr>
      </w:pPr>
      <w:r w:rsidRPr="00F93E9C">
        <w:rPr>
          <w:rFonts w:ascii="Arial Narrow" w:eastAsia="Arial Narrow" w:hAnsi="Arial Narrow" w:cs="Arial Narrow"/>
          <w:b/>
          <w:sz w:val="20"/>
        </w:rPr>
        <w:t>1</w:t>
      </w:r>
      <w:r w:rsidRPr="00F93E9C">
        <w:rPr>
          <w:rFonts w:ascii="Arial Narrow" w:eastAsia="Arial Narrow" w:hAnsi="Arial Narrow" w:cs="Arial Narrow"/>
          <w:b/>
          <w:sz w:val="20"/>
        </w:rPr>
        <w:tab/>
        <w:t>REGLES </w:t>
      </w:r>
      <w:r w:rsidRPr="00F93E9C">
        <w:rPr>
          <w:rFonts w:ascii="Arial Narrow" w:eastAsia="Arial Narrow" w:hAnsi="Arial Narrow" w:cs="Arial Narrow"/>
          <w:sz w:val="20"/>
        </w:rPr>
        <w:t xml:space="preserve">: La régate sera régie par les règles telles que définies dans </w:t>
      </w:r>
      <w:r w:rsidRPr="00F93E9C">
        <w:rPr>
          <w:rFonts w:ascii="Arial Narrow" w:eastAsia="Arial Narrow" w:hAnsi="Arial Narrow" w:cs="Arial Narrow"/>
          <w:i/>
          <w:sz w:val="20"/>
        </w:rPr>
        <w:t xml:space="preserve">Les Règles de Course à la Voile </w:t>
      </w:r>
    </w:p>
    <w:p w:rsidR="000179D2" w:rsidRPr="00F93E9C" w:rsidRDefault="000179D2">
      <w:pPr>
        <w:jc w:val="both"/>
        <w:rPr>
          <w:rFonts w:ascii="Arial Narrow" w:eastAsia="Arial Narrow" w:hAnsi="Arial Narrow" w:cs="Arial Narrow"/>
          <w:b/>
        </w:rPr>
      </w:pPr>
    </w:p>
    <w:p w:rsidR="000179D2" w:rsidRPr="00F93E9C" w:rsidRDefault="00306F2F">
      <w:pPr>
        <w:jc w:val="both"/>
        <w:rPr>
          <w:rFonts w:ascii="Arial Narrow" w:hAnsi="Arial Narrow"/>
        </w:rPr>
      </w:pPr>
      <w:r w:rsidRPr="00F93E9C">
        <w:rPr>
          <w:rFonts w:ascii="Arial Narrow" w:eastAsia="Arial Narrow" w:hAnsi="Arial Narrow" w:cs="Arial Narrow"/>
          <w:b/>
        </w:rPr>
        <w:t>2.</w:t>
      </w:r>
      <w:r w:rsidRPr="00F93E9C">
        <w:rPr>
          <w:rFonts w:ascii="Arial Narrow" w:eastAsia="Arial Narrow" w:hAnsi="Arial Narrow" w:cs="Arial Narrow"/>
          <w:b/>
        </w:rPr>
        <w:tab/>
        <w:t xml:space="preserve">INSTRUCTIONS DE COURSE </w:t>
      </w:r>
    </w:p>
    <w:p w:rsidR="000179D2" w:rsidRPr="00F93E9C" w:rsidRDefault="00306F2F">
      <w:pPr>
        <w:jc w:val="both"/>
        <w:rPr>
          <w:rFonts w:ascii="Arial Narrow" w:hAnsi="Arial Narrow"/>
        </w:rPr>
      </w:pPr>
      <w:r w:rsidRPr="00F93E9C">
        <w:rPr>
          <w:rFonts w:ascii="Arial Narrow" w:eastAsia="Arial Narrow" w:hAnsi="Arial Narrow" w:cs="Arial Narrow"/>
        </w:rPr>
        <w:t xml:space="preserve">Les instructions de course et les annexes éventuelles seront envoyées par mail aux clubs et </w:t>
      </w:r>
      <w:r w:rsidR="00DF2C7E">
        <w:rPr>
          <w:rFonts w:ascii="Arial Narrow" w:eastAsia="Arial Narrow" w:hAnsi="Arial Narrow" w:cs="Arial Narrow"/>
        </w:rPr>
        <w:t>disponibles sur le site</w:t>
      </w:r>
      <w:r w:rsidRPr="00F93E9C">
        <w:rPr>
          <w:rFonts w:ascii="Arial Narrow" w:eastAsia="Arial Narrow" w:hAnsi="Arial Narrow" w:cs="Arial Narrow"/>
        </w:rPr>
        <w:t xml:space="preserve"> du club.</w:t>
      </w:r>
    </w:p>
    <w:p w:rsidR="000179D2" w:rsidRPr="00F93E9C" w:rsidRDefault="000179D2">
      <w:pPr>
        <w:jc w:val="both"/>
        <w:rPr>
          <w:rFonts w:ascii="Arial Narrow" w:eastAsia="Arial Narrow" w:hAnsi="Arial Narrow" w:cs="Arial Narrow"/>
          <w:b/>
        </w:rPr>
      </w:pPr>
    </w:p>
    <w:p w:rsidR="000179D2" w:rsidRPr="00F93E9C" w:rsidRDefault="00306F2F">
      <w:pPr>
        <w:jc w:val="both"/>
        <w:rPr>
          <w:rFonts w:ascii="Arial Narrow" w:hAnsi="Arial Narrow"/>
        </w:rPr>
      </w:pPr>
      <w:r w:rsidRPr="00F93E9C">
        <w:rPr>
          <w:rFonts w:ascii="Arial Narrow" w:eastAsia="Arial Narrow" w:hAnsi="Arial Narrow" w:cs="Arial Narrow"/>
          <w:b/>
        </w:rPr>
        <w:t>3.</w:t>
      </w:r>
      <w:r w:rsidRPr="00F93E9C">
        <w:rPr>
          <w:rFonts w:ascii="Arial Narrow" w:eastAsia="Arial Narrow" w:hAnsi="Arial Narrow" w:cs="Arial Narrow"/>
          <w:b/>
        </w:rPr>
        <w:tab/>
        <w:t xml:space="preserve">COMMUNICATION RADIO Canal VHF </w:t>
      </w:r>
      <w:r w:rsidR="00F93E9C" w:rsidRPr="00F93E9C">
        <w:rPr>
          <w:rFonts w:ascii="Arial Narrow" w:eastAsia="Arial Narrow" w:hAnsi="Arial Narrow" w:cs="Arial Narrow"/>
          <w:b/>
        </w:rPr>
        <w:t>n°6</w:t>
      </w:r>
    </w:p>
    <w:p w:rsidR="000179D2" w:rsidRPr="00F93E9C" w:rsidRDefault="000179D2">
      <w:pPr>
        <w:jc w:val="both"/>
        <w:rPr>
          <w:rFonts w:ascii="Arial Narrow" w:eastAsia="Arial Narrow" w:hAnsi="Arial Narrow" w:cs="Arial Narrow"/>
          <w:b/>
        </w:rPr>
      </w:pPr>
    </w:p>
    <w:p w:rsidR="000179D2" w:rsidRPr="00F93E9C" w:rsidRDefault="00306F2F">
      <w:pPr>
        <w:jc w:val="both"/>
        <w:rPr>
          <w:rFonts w:ascii="Arial Narrow" w:hAnsi="Arial Narrow"/>
        </w:rPr>
      </w:pPr>
      <w:r w:rsidRPr="00F93E9C">
        <w:rPr>
          <w:rFonts w:ascii="Arial Narrow" w:eastAsia="Arial Narrow" w:hAnsi="Arial Narrow" w:cs="Arial Narrow"/>
          <w:b/>
        </w:rPr>
        <w:t>4.</w:t>
      </w:r>
      <w:r w:rsidRPr="00F93E9C">
        <w:rPr>
          <w:rFonts w:ascii="Arial Narrow" w:eastAsia="Arial Narrow" w:hAnsi="Arial Narrow" w:cs="Arial Narrow"/>
          <w:b/>
        </w:rPr>
        <w:tab/>
        <w:t>ADMISSIBILITE ET INSCRIPTION</w:t>
      </w:r>
    </w:p>
    <w:p w:rsidR="000179D2" w:rsidRPr="00F93E9C" w:rsidRDefault="00306F2F">
      <w:pPr>
        <w:pStyle w:val="Paragraphedeliste"/>
        <w:numPr>
          <w:ilvl w:val="1"/>
          <w:numId w:val="1"/>
        </w:numPr>
        <w:jc w:val="both"/>
        <w:rPr>
          <w:rFonts w:ascii="Arial Narrow" w:hAnsi="Arial Narrow"/>
        </w:rPr>
      </w:pPr>
      <w:r w:rsidRPr="00F93E9C">
        <w:rPr>
          <w:rFonts w:ascii="Arial Narrow" w:eastAsia="Arial Narrow" w:hAnsi="Arial Narrow" w:cs="Arial Narrow"/>
          <w:b/>
          <w:bCs/>
          <w:color w:val="000000"/>
        </w:rPr>
        <w:t xml:space="preserve">La régate est ouverte à tous les bateaux </w:t>
      </w:r>
      <w:proofErr w:type="gramStart"/>
      <w:r w:rsidRPr="00F93E9C">
        <w:rPr>
          <w:rFonts w:ascii="Arial Narrow" w:eastAsia="Arial Narrow" w:hAnsi="Arial Narrow" w:cs="Arial Narrow"/>
          <w:b/>
          <w:bCs/>
          <w:color w:val="000000"/>
        </w:rPr>
        <w:t>des inter séries dériveur, catamaran, quillard de sport et habitable</w:t>
      </w:r>
      <w:r w:rsidRPr="00F93E9C">
        <w:rPr>
          <w:rFonts w:ascii="Arial Narrow" w:eastAsia="Arial Narrow" w:hAnsi="Arial Narrow" w:cs="Arial Narrow"/>
          <w:color w:val="000000"/>
        </w:rPr>
        <w:t xml:space="preserve"> du système à</w:t>
      </w:r>
      <w:proofErr w:type="gramEnd"/>
      <w:r w:rsidRPr="00F93E9C">
        <w:rPr>
          <w:rFonts w:ascii="Arial Narrow" w:eastAsia="Arial Narrow" w:hAnsi="Arial Narrow" w:cs="Arial Narrow"/>
          <w:color w:val="000000"/>
        </w:rPr>
        <w:t xml:space="preserve"> handicap Osiris A B C R1 R2 L </w:t>
      </w:r>
    </w:p>
    <w:p w:rsidR="000179D2" w:rsidRPr="00F93E9C" w:rsidRDefault="00306F2F">
      <w:pPr>
        <w:jc w:val="both"/>
        <w:rPr>
          <w:rFonts w:ascii="Arial Narrow" w:hAnsi="Arial Narrow"/>
        </w:rPr>
      </w:pPr>
      <w:r w:rsidRPr="00F93E9C">
        <w:rPr>
          <w:rFonts w:ascii="Arial Narrow" w:hAnsi="Arial Narrow"/>
          <w:color w:val="000000"/>
        </w:rPr>
        <w:t xml:space="preserve">4.2 Documents exigibles à l’inscription </w:t>
      </w:r>
      <w:proofErr w:type="gramStart"/>
      <w:r w:rsidRPr="00F93E9C">
        <w:rPr>
          <w:rFonts w:ascii="Arial Narrow" w:hAnsi="Arial Narrow"/>
          <w:color w:val="000000"/>
        </w:rPr>
        <w:t>:</w:t>
      </w:r>
      <w:r w:rsidRPr="00F93E9C">
        <w:rPr>
          <w:rFonts w:ascii="Arial Narrow" w:eastAsia="Arial Narrow" w:hAnsi="Arial Narrow" w:cs="Arial Narrow"/>
          <w:b/>
        </w:rPr>
        <w:t>.</w:t>
      </w:r>
      <w:proofErr w:type="gramEnd"/>
      <w:r w:rsidRPr="00F93E9C">
        <w:rPr>
          <w:rFonts w:ascii="Arial Narrow" w:eastAsia="Arial Narrow" w:hAnsi="Arial Narrow" w:cs="Arial Narrow"/>
        </w:rPr>
        <w:tab/>
      </w:r>
    </w:p>
    <w:p w:rsidR="000179D2" w:rsidRPr="00F93E9C" w:rsidRDefault="00306F2F">
      <w:pPr>
        <w:jc w:val="both"/>
        <w:rPr>
          <w:rFonts w:ascii="Arial Narrow" w:hAnsi="Arial Narrow"/>
        </w:rPr>
      </w:pPr>
      <w:r w:rsidRPr="00F93E9C">
        <w:rPr>
          <w:rFonts w:ascii="Arial Narrow" w:eastAsia="Arial Narrow" w:hAnsi="Arial Narrow" w:cs="Arial Narrow"/>
        </w:rPr>
        <w:t xml:space="preserve">a. Pour chaque concurrent majeur en possession d’une Licence Club </w:t>
      </w:r>
      <w:proofErr w:type="spellStart"/>
      <w:r w:rsidRPr="00F93E9C">
        <w:rPr>
          <w:rFonts w:ascii="Arial Narrow" w:eastAsia="Arial Narrow" w:hAnsi="Arial Narrow" w:cs="Arial Narrow"/>
        </w:rPr>
        <w:t>FFVoile</w:t>
      </w:r>
      <w:proofErr w:type="spellEnd"/>
      <w:r w:rsidRPr="00F93E9C">
        <w:rPr>
          <w:rFonts w:ascii="Arial Narrow" w:eastAsia="Arial Narrow" w:hAnsi="Arial Narrow" w:cs="Arial Narrow"/>
        </w:rPr>
        <w:t xml:space="preserve">, la licence Club </w:t>
      </w:r>
      <w:proofErr w:type="spellStart"/>
      <w:r w:rsidRPr="00F93E9C">
        <w:rPr>
          <w:rFonts w:ascii="Arial Narrow" w:eastAsia="Arial Narrow" w:hAnsi="Arial Narrow" w:cs="Arial Narrow"/>
        </w:rPr>
        <w:t>FFVoile</w:t>
      </w:r>
      <w:proofErr w:type="spellEnd"/>
      <w:r w:rsidRPr="00F93E9C">
        <w:rPr>
          <w:rFonts w:ascii="Arial Narrow" w:eastAsia="Arial Narrow" w:hAnsi="Arial Narrow" w:cs="Arial Narrow"/>
        </w:rPr>
        <w:t xml:space="preserve"> mention “compétition” ou “pratiquant”</w:t>
      </w:r>
    </w:p>
    <w:p w:rsidR="000179D2" w:rsidRPr="00F93E9C" w:rsidRDefault="00306F2F">
      <w:pPr>
        <w:jc w:val="both"/>
        <w:rPr>
          <w:rFonts w:ascii="Arial Narrow" w:hAnsi="Arial Narrow"/>
        </w:rPr>
      </w:pPr>
      <w:r w:rsidRPr="00F93E9C">
        <w:rPr>
          <w:rFonts w:ascii="Arial Narrow" w:eastAsia="Arial Narrow" w:hAnsi="Arial Narrow" w:cs="Arial Narrow"/>
        </w:rPr>
        <w:t xml:space="preserve">Pour chaque concurrent mineur en possession d’une Licence Club </w:t>
      </w:r>
      <w:proofErr w:type="spellStart"/>
      <w:r w:rsidRPr="00F93E9C">
        <w:rPr>
          <w:rFonts w:ascii="Arial Narrow" w:eastAsia="Arial Narrow" w:hAnsi="Arial Narrow" w:cs="Arial Narrow"/>
        </w:rPr>
        <w:t>FFVoile</w:t>
      </w:r>
      <w:proofErr w:type="spellEnd"/>
      <w:r w:rsidRPr="00F93E9C">
        <w:rPr>
          <w:rFonts w:ascii="Arial Narrow" w:eastAsia="Arial Narrow" w:hAnsi="Arial Narrow" w:cs="Arial Narrow"/>
        </w:rPr>
        <w:t xml:space="preserve"> : · la licence Club </w:t>
      </w:r>
      <w:proofErr w:type="spellStart"/>
      <w:r w:rsidRPr="00F93E9C">
        <w:rPr>
          <w:rFonts w:ascii="Arial Narrow" w:eastAsia="Arial Narrow" w:hAnsi="Arial Narrow" w:cs="Arial Narrow"/>
        </w:rPr>
        <w:t>FFVoile</w:t>
      </w:r>
      <w:proofErr w:type="spellEnd"/>
      <w:r w:rsidRPr="00F93E9C">
        <w:rPr>
          <w:rFonts w:ascii="Arial Narrow" w:eastAsia="Arial Narrow" w:hAnsi="Arial Narrow" w:cs="Arial Narrow"/>
        </w:rPr>
        <w:t xml:space="preserve"> mention « compétition » valide ou  la licence Club </w:t>
      </w:r>
      <w:proofErr w:type="spellStart"/>
      <w:r w:rsidRPr="00F93E9C">
        <w:rPr>
          <w:rFonts w:ascii="Arial Narrow" w:eastAsia="Arial Narrow" w:hAnsi="Arial Narrow" w:cs="Arial Narrow"/>
        </w:rPr>
        <w:t>FFVoile</w:t>
      </w:r>
      <w:proofErr w:type="spellEnd"/>
      <w:r w:rsidRPr="00F93E9C">
        <w:rPr>
          <w:rFonts w:ascii="Arial Narrow" w:eastAsia="Arial Narrow" w:hAnsi="Arial Narrow" w:cs="Arial Narrow"/>
        </w:rPr>
        <w:t xml:space="preserve"> mention « adhésion » ou « pratiquant » accompagnée de l’attestation du renseignement d’un questionnaire relatif à l’état de santé du sportif mineur </w:t>
      </w:r>
    </w:p>
    <w:p w:rsidR="000179D2" w:rsidRPr="00F93E9C" w:rsidRDefault="00306F2F">
      <w:pPr>
        <w:jc w:val="both"/>
        <w:rPr>
          <w:rFonts w:ascii="Arial Narrow" w:hAnsi="Arial Narrow"/>
        </w:rPr>
      </w:pPr>
      <w:r w:rsidRPr="00F93E9C">
        <w:rPr>
          <w:rFonts w:ascii="Arial Narrow" w:eastAsia="Arial Narrow" w:hAnsi="Arial Narrow" w:cs="Arial Narrow"/>
        </w:rPr>
        <w:t xml:space="preserve">b. Pour chaque concurrent n’étant pas en possession d’une Licence Club </w:t>
      </w:r>
      <w:proofErr w:type="spellStart"/>
      <w:r w:rsidRPr="00F93E9C">
        <w:rPr>
          <w:rFonts w:ascii="Arial Narrow" w:eastAsia="Arial Narrow" w:hAnsi="Arial Narrow" w:cs="Arial Narrow"/>
        </w:rPr>
        <w:t>FFVoile</w:t>
      </w:r>
      <w:proofErr w:type="spellEnd"/>
      <w:r w:rsidRPr="00F93E9C">
        <w:rPr>
          <w:rFonts w:ascii="Arial Narrow" w:eastAsia="Arial Narrow" w:hAnsi="Arial Narrow" w:cs="Arial Narrow"/>
        </w:rPr>
        <w:t>, qu’il soit étranger ou de nationalité française résidant à l’étranger :</w:t>
      </w:r>
    </w:p>
    <w:p w:rsidR="000179D2" w:rsidRPr="00F93E9C" w:rsidRDefault="00306F2F">
      <w:pPr>
        <w:jc w:val="both"/>
        <w:rPr>
          <w:rFonts w:ascii="Arial Narrow" w:hAnsi="Arial Narrow"/>
        </w:rPr>
      </w:pPr>
      <w:r w:rsidRPr="00F93E9C">
        <w:rPr>
          <w:rFonts w:ascii="Arial Narrow" w:eastAsia="Arial Narrow" w:hAnsi="Arial Narrow" w:cs="Arial Narrow"/>
        </w:rPr>
        <w:t xml:space="preserve">- une licence </w:t>
      </w:r>
      <w:proofErr w:type="spellStart"/>
      <w:r w:rsidRPr="00F93E9C">
        <w:rPr>
          <w:rFonts w:ascii="Arial Narrow" w:eastAsia="Arial Narrow" w:hAnsi="Arial Narrow" w:cs="Arial Narrow"/>
        </w:rPr>
        <w:t>FFVoile</w:t>
      </w:r>
      <w:proofErr w:type="spellEnd"/>
      <w:r w:rsidRPr="00F93E9C">
        <w:rPr>
          <w:rFonts w:ascii="Arial Narrow" w:eastAsia="Arial Narrow" w:hAnsi="Arial Narrow" w:cs="Arial Narrow"/>
        </w:rPr>
        <w:t xml:space="preserve"> journalière</w:t>
      </w:r>
    </w:p>
    <w:p w:rsidR="000179D2" w:rsidRPr="00F93E9C" w:rsidRDefault="00306F2F">
      <w:pPr>
        <w:jc w:val="both"/>
        <w:rPr>
          <w:rFonts w:ascii="Arial Narrow" w:hAnsi="Arial Narrow"/>
        </w:rPr>
      </w:pPr>
      <w:r w:rsidRPr="00F93E9C">
        <w:rPr>
          <w:rFonts w:ascii="Arial Narrow" w:eastAsia="Arial Narrow" w:hAnsi="Arial Narrow" w:cs="Arial Narrow"/>
        </w:rPr>
        <w:t xml:space="preserve">- </w:t>
      </w:r>
      <w:proofErr w:type="gramStart"/>
      <w:r w:rsidRPr="00F93E9C">
        <w:rPr>
          <w:rFonts w:ascii="Arial Narrow" w:eastAsia="Arial Narrow" w:hAnsi="Arial Narrow" w:cs="Arial Narrow"/>
        </w:rPr>
        <w:t>ou ,</w:t>
      </w:r>
      <w:proofErr w:type="gramEnd"/>
      <w:r w:rsidRPr="00F93E9C">
        <w:rPr>
          <w:rFonts w:ascii="Arial Narrow" w:eastAsia="Arial Narrow" w:hAnsi="Arial Narrow" w:cs="Arial Narrow"/>
        </w:rPr>
        <w:t xml:space="preserve"> un justificatif d’appartenance à une Autorité Nationale membre de World </w:t>
      </w:r>
      <w:proofErr w:type="spellStart"/>
      <w:r w:rsidRPr="00F93E9C">
        <w:rPr>
          <w:rFonts w:ascii="Arial Narrow" w:eastAsia="Arial Narrow" w:hAnsi="Arial Narrow" w:cs="Arial Narrow"/>
        </w:rPr>
        <w:t>Sailing</w:t>
      </w:r>
      <w:proofErr w:type="spellEnd"/>
    </w:p>
    <w:p w:rsidR="000179D2" w:rsidRPr="00F93E9C" w:rsidRDefault="00306F2F">
      <w:pPr>
        <w:jc w:val="both"/>
        <w:rPr>
          <w:rFonts w:ascii="Arial Narrow" w:hAnsi="Arial Narrow"/>
        </w:rPr>
      </w:pPr>
      <w:r w:rsidRPr="00F93E9C">
        <w:rPr>
          <w:rFonts w:ascii="Arial Narrow" w:eastAsia="Arial Narrow" w:hAnsi="Arial Narrow" w:cs="Arial Narrow"/>
        </w:rPr>
        <w:t>- un justificatif d’assurance valide en responsabilité civile avec une couverture minimale de deux millions d’Euros</w:t>
      </w:r>
    </w:p>
    <w:p w:rsidR="000179D2" w:rsidRPr="00F93E9C" w:rsidRDefault="00306F2F">
      <w:pPr>
        <w:jc w:val="both"/>
        <w:rPr>
          <w:rFonts w:ascii="Arial Narrow" w:hAnsi="Arial Narrow"/>
        </w:rPr>
      </w:pPr>
      <w:r w:rsidRPr="00F93E9C">
        <w:rPr>
          <w:rFonts w:ascii="Arial Narrow" w:eastAsia="Arial Narrow" w:hAnsi="Arial Narrow" w:cs="Arial Narrow"/>
        </w:rPr>
        <w:t xml:space="preserve">- pour les mineurs, l’attestation du renseignement d’un questionnaire relatif à l’état de santé du sportif mineur. </w:t>
      </w:r>
    </w:p>
    <w:p w:rsidR="000179D2" w:rsidRPr="00F93E9C" w:rsidRDefault="00306F2F">
      <w:pPr>
        <w:ind w:left="709" w:hanging="709"/>
        <w:jc w:val="both"/>
        <w:rPr>
          <w:rFonts w:ascii="Arial Narrow" w:hAnsi="Arial Narrow"/>
        </w:rPr>
      </w:pPr>
      <w:r w:rsidRPr="00F93E9C">
        <w:rPr>
          <w:rFonts w:ascii="Arial Narrow" w:eastAsia="Arial Narrow" w:hAnsi="Arial Narrow" w:cs="Arial Narrow"/>
        </w:rPr>
        <w:t>c. si nécessaire, l’autorisation de port de publicité</w:t>
      </w:r>
    </w:p>
    <w:p w:rsidR="000179D2" w:rsidRPr="00F93E9C" w:rsidRDefault="00306F2F">
      <w:pPr>
        <w:ind w:left="709" w:hanging="709"/>
        <w:jc w:val="both"/>
        <w:rPr>
          <w:rFonts w:ascii="Arial Narrow" w:hAnsi="Arial Narrow"/>
        </w:rPr>
      </w:pPr>
      <w:r w:rsidRPr="00F93E9C">
        <w:rPr>
          <w:rFonts w:ascii="Arial Narrow" w:eastAsia="Arial Narrow" w:hAnsi="Arial Narrow" w:cs="Arial Narrow"/>
        </w:rPr>
        <w:t>d. le certificat de jauge ou de conformité</w:t>
      </w:r>
    </w:p>
    <w:p w:rsidR="000179D2" w:rsidRPr="00F93E9C" w:rsidRDefault="000179D2">
      <w:pPr>
        <w:ind w:left="705" w:hanging="705"/>
        <w:jc w:val="both"/>
        <w:rPr>
          <w:rFonts w:ascii="Arial Narrow" w:eastAsia="Arial Narrow" w:hAnsi="Arial Narrow" w:cs="Arial Narrow"/>
          <w:b/>
        </w:rPr>
      </w:pPr>
      <w:bookmarkStart w:id="0" w:name="_heading=h.gjdgxs"/>
      <w:bookmarkEnd w:id="0"/>
    </w:p>
    <w:p w:rsidR="000179D2" w:rsidRPr="00F93E9C" w:rsidRDefault="00306F2F">
      <w:pPr>
        <w:ind w:left="705" w:hanging="705"/>
        <w:jc w:val="both"/>
        <w:rPr>
          <w:rFonts w:ascii="Arial Narrow" w:hAnsi="Arial Narrow"/>
        </w:rPr>
      </w:pPr>
      <w:r w:rsidRPr="00F93E9C">
        <w:rPr>
          <w:rFonts w:ascii="Arial Narrow" w:eastAsia="Arial Narrow" w:hAnsi="Arial Narrow" w:cs="Arial Narrow"/>
          <w:b/>
        </w:rPr>
        <w:t>5.</w:t>
      </w:r>
      <w:r w:rsidRPr="00F93E9C">
        <w:rPr>
          <w:rFonts w:ascii="Arial Narrow" w:eastAsia="Arial Narrow" w:hAnsi="Arial Narrow" w:cs="Arial Narrow"/>
        </w:rPr>
        <w:tab/>
      </w:r>
      <w:r w:rsidRPr="00F93E9C">
        <w:rPr>
          <w:rFonts w:ascii="Arial Narrow" w:eastAsia="Arial Narrow" w:hAnsi="Arial Narrow" w:cs="Arial Narrow"/>
          <w:b/>
        </w:rPr>
        <w:t>DROIT A PAYER </w:t>
      </w:r>
      <w:r w:rsidRPr="00F93E9C">
        <w:rPr>
          <w:rFonts w:ascii="Arial Narrow" w:eastAsia="Arial Narrow" w:hAnsi="Arial Narrow" w:cs="Arial Narrow"/>
        </w:rPr>
        <w:t>: 5€ par bateau à régler à son club d’appartenance</w:t>
      </w:r>
    </w:p>
    <w:p w:rsidR="000179D2" w:rsidRPr="00F93E9C" w:rsidRDefault="000179D2">
      <w:pPr>
        <w:jc w:val="both"/>
        <w:rPr>
          <w:rFonts w:ascii="Arial Narrow" w:eastAsia="Arial Narrow" w:hAnsi="Arial Narrow" w:cs="Arial Narrow"/>
          <w:b/>
        </w:rPr>
      </w:pPr>
    </w:p>
    <w:p w:rsidR="000179D2" w:rsidRPr="00F93E9C" w:rsidRDefault="00306F2F">
      <w:pPr>
        <w:jc w:val="both"/>
        <w:rPr>
          <w:rFonts w:ascii="Arial Narrow" w:hAnsi="Arial Narrow"/>
        </w:rPr>
      </w:pPr>
      <w:r w:rsidRPr="00F93E9C">
        <w:rPr>
          <w:rFonts w:ascii="Arial Narrow" w:eastAsia="Arial Narrow" w:hAnsi="Arial Narrow" w:cs="Arial Narrow"/>
          <w:b/>
        </w:rPr>
        <w:t>8.</w:t>
      </w:r>
      <w:r w:rsidRPr="00F93E9C">
        <w:rPr>
          <w:rFonts w:ascii="Arial Narrow" w:eastAsia="Arial Narrow" w:hAnsi="Arial Narrow" w:cs="Arial Narrow"/>
          <w:b/>
        </w:rPr>
        <w:tab/>
        <w:t>PROGRAMME</w:t>
      </w:r>
    </w:p>
    <w:p w:rsidR="000179D2" w:rsidRPr="00F93E9C" w:rsidRDefault="00306F2F">
      <w:pPr>
        <w:rPr>
          <w:rFonts w:ascii="Arial Narrow" w:hAnsi="Arial Narrow"/>
        </w:rPr>
      </w:pPr>
      <w:r w:rsidRPr="00F93E9C">
        <w:rPr>
          <w:rFonts w:ascii="Arial Narrow" w:eastAsia="Arial Narrow" w:hAnsi="Arial Narrow" w:cs="Arial Narrow"/>
          <w:bCs/>
        </w:rPr>
        <w:t>8.1.</w:t>
      </w:r>
      <w:r w:rsidRPr="00F93E9C">
        <w:rPr>
          <w:rFonts w:ascii="Arial Narrow" w:eastAsia="Arial Narrow" w:hAnsi="Arial Narrow" w:cs="Arial Narrow"/>
          <w:b/>
        </w:rPr>
        <w:t xml:space="preserve"> </w:t>
      </w:r>
      <w:r w:rsidRPr="00F93E9C">
        <w:rPr>
          <w:rFonts w:ascii="Arial Narrow" w:eastAsia="Arial Narrow" w:hAnsi="Arial Narrow" w:cs="Arial Narrow"/>
          <w:b/>
        </w:rPr>
        <w:tab/>
      </w:r>
      <w:r w:rsidRPr="00F93E9C">
        <w:rPr>
          <w:rFonts w:ascii="Arial Narrow" w:eastAsia="Arial Narrow" w:hAnsi="Arial Narrow" w:cs="Arial Narrow"/>
          <w:bCs/>
        </w:rPr>
        <w:t>Inscription : uniquement en ligne via le lien </w:t>
      </w:r>
      <w:r w:rsidRPr="00F93E9C">
        <w:rPr>
          <w:rFonts w:ascii="Arial Narrow" w:hAnsi="Arial Narrow"/>
          <w:bCs/>
          <w:color w:val="000000"/>
        </w:rPr>
        <w:t>:</w:t>
      </w:r>
      <w:r w:rsidRPr="00F93E9C">
        <w:rPr>
          <w:rFonts w:ascii="Arial Narrow" w:hAnsi="Arial Narrow"/>
          <w:bCs/>
        </w:rPr>
        <w:t xml:space="preserve"> </w:t>
      </w:r>
      <w:hyperlink r:id="rId8" w:anchor="gid=0" w:tgtFrame="_blank" w:history="1">
        <w:r w:rsidR="00F93E9C" w:rsidRPr="00F93E9C">
          <w:rPr>
            <w:rStyle w:val="Lienhypertexte"/>
            <w:rFonts w:ascii="Arial" w:hAnsi="Arial" w:cs="Arial"/>
            <w:color w:val="1155CC"/>
            <w:shd w:val="clear" w:color="auto" w:fill="FFFFFF"/>
          </w:rPr>
          <w:t>https://docs.google.</w:t>
        </w:r>
        <w:r w:rsidR="00F93E9C" w:rsidRPr="00F93E9C">
          <w:rPr>
            <w:rStyle w:val="il"/>
            <w:rFonts w:ascii="Arial" w:hAnsi="Arial" w:cs="Arial"/>
            <w:color w:val="1155CC"/>
            <w:u w:val="single"/>
            <w:shd w:val="clear" w:color="auto" w:fill="FFFFFF"/>
          </w:rPr>
          <w:t>com</w:t>
        </w:r>
        <w:r w:rsidR="00F93E9C" w:rsidRPr="00F93E9C">
          <w:rPr>
            <w:rStyle w:val="Lienhypertexte"/>
            <w:rFonts w:ascii="Arial" w:hAnsi="Arial" w:cs="Arial"/>
            <w:color w:val="1155CC"/>
            <w:shd w:val="clear" w:color="auto" w:fill="FFFFFF"/>
          </w:rPr>
          <w:t>/spreadsheets/d/1ksIq8J5Wci2YLZOBbxMTN0LT2dqob8eEdBgK_-sfEB4/edit#gid=0</w:t>
        </w:r>
      </w:hyperlink>
    </w:p>
    <w:p w:rsidR="000179D2" w:rsidRPr="00F93E9C" w:rsidRDefault="00306F2F">
      <w:pPr>
        <w:ind w:firstLine="720"/>
        <w:rPr>
          <w:rFonts w:ascii="Arial Narrow" w:hAnsi="Arial Narrow"/>
        </w:rPr>
      </w:pPr>
      <w:r w:rsidRPr="00F93E9C">
        <w:rPr>
          <w:rFonts w:ascii="Arial Narrow" w:hAnsi="Arial Narrow"/>
          <w:bCs/>
          <w:color w:val="000000"/>
        </w:rPr>
        <w:t xml:space="preserve">Clôture des inscriptions : </w:t>
      </w:r>
      <w:r w:rsidR="00DF2C7E" w:rsidRPr="00DF2C7E">
        <w:rPr>
          <w:rFonts w:ascii="Arial Narrow" w:hAnsi="Arial Narrow"/>
          <w:b/>
          <w:bCs/>
          <w:color w:val="000000"/>
        </w:rPr>
        <w:t>0</w:t>
      </w:r>
      <w:r w:rsidR="00D347C5">
        <w:rPr>
          <w:rFonts w:ascii="Arial Narrow" w:hAnsi="Arial Narrow"/>
          <w:b/>
          <w:bCs/>
        </w:rPr>
        <w:t>5</w:t>
      </w:r>
      <w:r w:rsidR="00F93E9C" w:rsidRPr="00F93E9C">
        <w:rPr>
          <w:rFonts w:ascii="Arial Narrow" w:hAnsi="Arial Narrow"/>
          <w:b/>
          <w:bCs/>
        </w:rPr>
        <w:t xml:space="preserve"> juillet à</w:t>
      </w:r>
      <w:r w:rsidRPr="00F93E9C">
        <w:rPr>
          <w:rFonts w:ascii="Arial Narrow" w:hAnsi="Arial Narrow"/>
          <w:b/>
          <w:bCs/>
          <w:color w:val="000000"/>
        </w:rPr>
        <w:t xml:space="preserve"> 10h30. </w:t>
      </w:r>
    </w:p>
    <w:p w:rsidR="000179D2" w:rsidRPr="00F93E9C" w:rsidRDefault="00306F2F">
      <w:pPr>
        <w:ind w:left="720"/>
        <w:rPr>
          <w:rFonts w:ascii="Arial Narrow" w:hAnsi="Arial Narrow"/>
        </w:rPr>
      </w:pPr>
      <w:r w:rsidRPr="00F93E9C">
        <w:rPr>
          <w:rFonts w:ascii="Arial Narrow" w:eastAsia="Arial Narrow" w:hAnsi="Arial Narrow" w:cs="Arial Narrow"/>
          <w:bCs/>
          <w:u w:val="single"/>
        </w:rPr>
        <w:t>ATTENTION, AUCUNE INSCRIPTION NE SERA FAITE AU CLUB et aucun changement d’équipage ne sera autorisé après la clôture des inscriptions</w:t>
      </w:r>
      <w:r w:rsidRPr="00F93E9C">
        <w:rPr>
          <w:rFonts w:ascii="Arial Narrow" w:eastAsia="Arial Narrow" w:hAnsi="Arial Narrow" w:cs="Arial Narrow"/>
          <w:bCs/>
        </w:rPr>
        <w:t>.</w:t>
      </w:r>
    </w:p>
    <w:p w:rsidR="000179D2" w:rsidRPr="00F93E9C" w:rsidRDefault="00306F2F">
      <w:pPr>
        <w:jc w:val="both"/>
        <w:rPr>
          <w:rFonts w:ascii="Arial Narrow" w:hAnsi="Arial Narrow"/>
        </w:rPr>
      </w:pPr>
      <w:r w:rsidRPr="00F93E9C">
        <w:rPr>
          <w:rFonts w:ascii="Arial Narrow" w:eastAsia="Arial Narrow" w:hAnsi="Arial Narrow" w:cs="Arial Narrow"/>
          <w:bCs/>
        </w:rPr>
        <w:t xml:space="preserve">8.3. </w:t>
      </w:r>
      <w:r w:rsidRPr="00F93E9C">
        <w:rPr>
          <w:rFonts w:ascii="Arial Narrow" w:eastAsia="Arial Narrow" w:hAnsi="Arial Narrow" w:cs="Arial Narrow"/>
          <w:bCs/>
        </w:rPr>
        <w:tab/>
        <w:t xml:space="preserve">JOUR DE COURSE : </w:t>
      </w:r>
      <w:r w:rsidR="00D347C5">
        <w:rPr>
          <w:rFonts w:ascii="Arial Narrow" w:eastAsia="Arial Narrow" w:hAnsi="Arial Narrow" w:cs="Arial Narrow"/>
          <w:bCs/>
        </w:rPr>
        <w:t>05 juillet 2025</w:t>
      </w:r>
    </w:p>
    <w:p w:rsidR="000179D2" w:rsidRPr="00F93E9C" w:rsidRDefault="00306F2F">
      <w:pPr>
        <w:ind w:firstLine="708"/>
        <w:jc w:val="both"/>
        <w:rPr>
          <w:rFonts w:ascii="Arial Narrow" w:hAnsi="Arial Narrow"/>
        </w:rPr>
      </w:pPr>
      <w:r w:rsidRPr="00F93E9C">
        <w:rPr>
          <w:rFonts w:ascii="Arial Narrow" w:eastAsia="Arial Narrow" w:hAnsi="Arial Narrow" w:cs="Arial Narrow"/>
          <w:bCs/>
        </w:rPr>
        <w:t xml:space="preserve">1er signal d'avertissement pour courses à  suivre : </w:t>
      </w:r>
      <w:r w:rsidRPr="00F93E9C">
        <w:rPr>
          <w:rFonts w:ascii="Arial Narrow" w:eastAsia="Arial Narrow" w:hAnsi="Arial Narrow" w:cs="Arial Narrow"/>
          <w:b/>
          <w:bCs/>
        </w:rPr>
        <w:t>13h30</w:t>
      </w:r>
      <w:bookmarkStart w:id="1" w:name="_GoBack"/>
      <w:bookmarkEnd w:id="1"/>
    </w:p>
    <w:p w:rsidR="000179D2" w:rsidRPr="00F93E9C" w:rsidRDefault="00306F2F">
      <w:pPr>
        <w:ind w:left="720"/>
        <w:rPr>
          <w:rFonts w:ascii="Arial Narrow" w:hAnsi="Arial Narrow"/>
        </w:rPr>
      </w:pPr>
      <w:r w:rsidRPr="00F93E9C">
        <w:rPr>
          <w:rFonts w:ascii="Arial Narrow" w:eastAsia="Arial Narrow" w:hAnsi="Arial Narrow" w:cs="Arial Narrow"/>
          <w:bCs/>
          <w:u w:val="single"/>
        </w:rPr>
        <w:t>Les résultats seront diffusés par mail aux clubs.</w:t>
      </w:r>
      <w:r w:rsidRPr="00F93E9C">
        <w:rPr>
          <w:rFonts w:ascii="Arial Narrow" w:eastAsia="Arial Narrow" w:hAnsi="Arial Narrow" w:cs="Arial Narrow"/>
          <w:bCs/>
        </w:rPr>
        <w:t xml:space="preserve"> </w:t>
      </w:r>
      <w:r w:rsidRPr="00F93E9C">
        <w:rPr>
          <w:rFonts w:ascii="Arial Narrow" w:eastAsia="Arial Narrow" w:hAnsi="Arial Narrow" w:cs="Arial Narrow"/>
          <w:bCs/>
        </w:rPr>
        <w:tab/>
      </w:r>
    </w:p>
    <w:p w:rsidR="000179D2" w:rsidRPr="00F93E9C" w:rsidRDefault="000179D2">
      <w:pPr>
        <w:jc w:val="both"/>
        <w:rPr>
          <w:rFonts w:ascii="Arial Narrow" w:eastAsia="Arial Narrow" w:hAnsi="Arial Narrow" w:cs="Arial Narrow"/>
          <w:b/>
        </w:rPr>
      </w:pPr>
    </w:p>
    <w:p w:rsidR="000179D2" w:rsidRPr="00F93E9C" w:rsidRDefault="00306F2F">
      <w:pPr>
        <w:jc w:val="both"/>
        <w:rPr>
          <w:rFonts w:ascii="Arial Narrow" w:hAnsi="Arial Narrow"/>
        </w:rPr>
      </w:pPr>
      <w:r w:rsidRPr="00F93E9C">
        <w:rPr>
          <w:rFonts w:ascii="Arial Narrow" w:eastAsia="Arial Narrow" w:hAnsi="Arial Narrow" w:cs="Arial Narrow"/>
          <w:b/>
        </w:rPr>
        <w:t>12.</w:t>
      </w:r>
      <w:r w:rsidRPr="00F93E9C">
        <w:rPr>
          <w:rFonts w:ascii="Arial Narrow" w:eastAsia="Arial Narrow" w:hAnsi="Arial Narrow" w:cs="Arial Narrow"/>
          <w:b/>
        </w:rPr>
        <w:tab/>
        <w:t xml:space="preserve">LES PARCOURS </w:t>
      </w:r>
      <w:r w:rsidRPr="00F93E9C">
        <w:rPr>
          <w:rFonts w:ascii="Arial Narrow" w:eastAsia="Arial Narrow" w:hAnsi="Arial Narrow" w:cs="Arial Narrow"/>
        </w:rPr>
        <w:t xml:space="preserve"> à effectuer sont les suivants : construits et/ou côtiers.</w:t>
      </w:r>
    </w:p>
    <w:p w:rsidR="000179D2" w:rsidRPr="00F93E9C" w:rsidRDefault="00306F2F">
      <w:pPr>
        <w:jc w:val="both"/>
        <w:rPr>
          <w:rFonts w:ascii="Arial Narrow" w:hAnsi="Arial Narrow"/>
        </w:rPr>
      </w:pPr>
      <w:r w:rsidRPr="00F93E9C">
        <w:rPr>
          <w:rFonts w:ascii="Arial Narrow" w:eastAsia="Arial Narrow" w:hAnsi="Arial Narrow" w:cs="Arial Narrow"/>
          <w:b/>
          <w:bCs/>
        </w:rPr>
        <w:t xml:space="preserve">13 </w:t>
      </w:r>
      <w:r w:rsidRPr="00F93E9C">
        <w:rPr>
          <w:rFonts w:ascii="Arial Narrow" w:eastAsia="Arial Narrow" w:hAnsi="Arial Narrow" w:cs="Arial Narrow"/>
        </w:rPr>
        <w:tab/>
      </w:r>
      <w:r w:rsidRPr="00F93E9C">
        <w:rPr>
          <w:rFonts w:ascii="Arial Narrow" w:eastAsia="Arial Narrow" w:hAnsi="Arial Narrow" w:cs="Arial Narrow"/>
          <w:b/>
          <w:bCs/>
        </w:rPr>
        <w:t>SYSTÈME DE PÉNALITÉ</w:t>
      </w:r>
      <w:r w:rsidRPr="00F93E9C">
        <w:rPr>
          <w:rFonts w:ascii="Arial Narrow" w:eastAsia="Arial Narrow" w:hAnsi="Arial Narrow" w:cs="Arial Narrow"/>
        </w:rPr>
        <w:t xml:space="preserve"> Pour toutes les classes la RCV 44.1 est modifiée de sorte que la pénalité de deux tours est remplacée par la pénalité d’un tour.</w:t>
      </w:r>
    </w:p>
    <w:p w:rsidR="000179D2" w:rsidRPr="00F93E9C" w:rsidRDefault="000179D2">
      <w:pPr>
        <w:jc w:val="both"/>
        <w:rPr>
          <w:rFonts w:ascii="Arial Narrow" w:eastAsia="Arial Narrow" w:hAnsi="Arial Narrow" w:cs="Arial Narrow"/>
          <w:b/>
        </w:rPr>
      </w:pPr>
    </w:p>
    <w:p w:rsidR="000179D2" w:rsidRPr="00F93E9C" w:rsidRDefault="00306F2F">
      <w:pPr>
        <w:jc w:val="both"/>
        <w:rPr>
          <w:rFonts w:ascii="Arial Narrow" w:hAnsi="Arial Narrow"/>
        </w:rPr>
      </w:pPr>
      <w:r w:rsidRPr="00F93E9C">
        <w:rPr>
          <w:rFonts w:ascii="Arial Narrow" w:eastAsia="Arial Narrow" w:hAnsi="Arial Narrow" w:cs="Arial Narrow"/>
          <w:b/>
        </w:rPr>
        <w:t xml:space="preserve">14. </w:t>
      </w:r>
      <w:r w:rsidRPr="00F93E9C">
        <w:rPr>
          <w:rFonts w:ascii="Arial Narrow" w:eastAsia="Arial Narrow" w:hAnsi="Arial Narrow" w:cs="Arial Narrow"/>
          <w:b/>
        </w:rPr>
        <w:tab/>
        <w:t xml:space="preserve">CLASSEMENT  </w:t>
      </w:r>
      <w:r w:rsidRPr="00F93E9C">
        <w:rPr>
          <w:rFonts w:ascii="Arial Narrow" w:eastAsia="Arial Narrow" w:hAnsi="Arial Narrow" w:cs="Arial Narrow"/>
          <w:bCs/>
        </w:rPr>
        <w:t>Une</w:t>
      </w:r>
      <w:r w:rsidRPr="00F93E9C">
        <w:rPr>
          <w:rFonts w:ascii="Arial Narrow" w:eastAsia="Arial Narrow" w:hAnsi="Arial Narrow" w:cs="Arial Narrow"/>
          <w:b/>
        </w:rPr>
        <w:t xml:space="preserve"> </w:t>
      </w:r>
      <w:r w:rsidRPr="00F93E9C">
        <w:rPr>
          <w:rFonts w:ascii="Arial Narrow" w:eastAsia="Arial Narrow" w:hAnsi="Arial Narrow" w:cs="Arial Narrow"/>
        </w:rPr>
        <w:t>course valide permet de valider la compétition</w:t>
      </w:r>
    </w:p>
    <w:p w:rsidR="000179D2" w:rsidRPr="00F93E9C" w:rsidRDefault="00306F2F">
      <w:pPr>
        <w:jc w:val="both"/>
        <w:rPr>
          <w:rFonts w:ascii="Arial Narrow" w:hAnsi="Arial Narrow"/>
        </w:rPr>
      </w:pPr>
      <w:r w:rsidRPr="00F93E9C">
        <w:rPr>
          <w:rFonts w:ascii="Arial Narrow" w:eastAsia="Arial Narrow" w:hAnsi="Arial Narrow" w:cs="Arial Narrow"/>
          <w:b/>
        </w:rPr>
        <w:tab/>
      </w:r>
    </w:p>
    <w:p w:rsidR="000179D2" w:rsidRPr="00F93E9C" w:rsidRDefault="00306F2F">
      <w:pPr>
        <w:jc w:val="both"/>
        <w:rPr>
          <w:rFonts w:ascii="Arial Narrow" w:hAnsi="Arial Narrow"/>
        </w:rPr>
      </w:pPr>
      <w:r w:rsidRPr="00F93E9C">
        <w:rPr>
          <w:rFonts w:ascii="Arial Narrow" w:eastAsia="Arial Narrow" w:hAnsi="Arial Narrow" w:cs="Arial Narrow"/>
          <w:b/>
        </w:rPr>
        <w:t xml:space="preserve">19. </w:t>
      </w:r>
      <w:r w:rsidRPr="00F93E9C">
        <w:rPr>
          <w:rFonts w:ascii="Arial Narrow" w:eastAsia="Arial Narrow" w:hAnsi="Arial Narrow" w:cs="Arial Narrow"/>
          <w:b/>
        </w:rPr>
        <w:tab/>
        <w:t>ETABLISSEMENT DES RISQUES</w:t>
      </w:r>
    </w:p>
    <w:p w:rsidR="000179D2" w:rsidRPr="00F93E9C" w:rsidRDefault="00306F2F">
      <w:pPr>
        <w:jc w:val="both"/>
        <w:rPr>
          <w:rFonts w:ascii="Arial Narrow" w:hAnsi="Arial Narrow"/>
        </w:rPr>
      </w:pPr>
      <w:r w:rsidRPr="00F93E9C">
        <w:rPr>
          <w:rFonts w:ascii="Arial Narrow" w:eastAsia="Arial Narrow" w:hAnsi="Arial Narrow" w:cs="Arial Narrow"/>
          <w:bCs/>
        </w:rPr>
        <w:t>La RCV 3 stipule : « La décision d’un bateau de participer à une course ou de rester en course est de sa seule responsabilité. » En participant à cette épreuve,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p>
    <w:p w:rsidR="000179D2" w:rsidRPr="00F93E9C" w:rsidRDefault="000179D2">
      <w:pPr>
        <w:jc w:val="both"/>
        <w:rPr>
          <w:rFonts w:ascii="Arial Narrow" w:eastAsia="Arial Narrow" w:hAnsi="Arial Narrow" w:cs="Arial Narrow"/>
          <w:bCs/>
        </w:rPr>
      </w:pPr>
    </w:p>
    <w:p w:rsidR="000179D2" w:rsidRPr="00F93E9C" w:rsidRDefault="00306F2F">
      <w:pPr>
        <w:jc w:val="both"/>
        <w:rPr>
          <w:rFonts w:ascii="Arial Narrow" w:hAnsi="Arial Narrow"/>
        </w:rPr>
      </w:pPr>
      <w:r w:rsidRPr="00F93E9C">
        <w:rPr>
          <w:rFonts w:ascii="Arial Narrow" w:eastAsia="Arial Narrow" w:hAnsi="Arial Narrow" w:cs="Arial Narrow"/>
          <w:b/>
        </w:rPr>
        <w:t xml:space="preserve">20. </w:t>
      </w:r>
      <w:r w:rsidRPr="00F93E9C">
        <w:rPr>
          <w:rFonts w:ascii="Arial Narrow" w:eastAsia="Arial Narrow" w:hAnsi="Arial Narrow" w:cs="Arial Narrow"/>
          <w:b/>
        </w:rPr>
        <w:tab/>
        <w:t>INFORMATIONS COMPLEMENTAIRES</w:t>
      </w:r>
    </w:p>
    <w:p w:rsidR="00385FED" w:rsidRDefault="00306F2F" w:rsidP="00385FED">
      <w:pPr>
        <w:ind w:left="708"/>
        <w:jc w:val="both"/>
        <w:rPr>
          <w:rFonts w:ascii="Arial Narrow" w:eastAsia="Arial Narrow" w:hAnsi="Arial Narrow" w:cs="Arial Narrow"/>
          <w:b/>
        </w:rPr>
      </w:pPr>
      <w:r w:rsidRPr="00F93E9C">
        <w:rPr>
          <w:rFonts w:ascii="Arial Narrow" w:eastAsia="Arial Narrow" w:hAnsi="Arial Narrow" w:cs="Arial Narrow"/>
        </w:rPr>
        <w:t xml:space="preserve">Pour toutes informations complémentaires veuillez contacter </w:t>
      </w:r>
      <w:proofErr w:type="gramStart"/>
      <w:r w:rsidR="00DF2C7E" w:rsidRPr="00DF2C7E">
        <w:rPr>
          <w:rFonts w:ascii="Arial Narrow" w:eastAsia="Arial Narrow" w:hAnsi="Arial Narrow" w:cs="Arial Narrow"/>
        </w:rPr>
        <w:t xml:space="preserve">l’UNCA </w:t>
      </w:r>
      <w:r w:rsidR="0080434A">
        <w:rPr>
          <w:rFonts w:ascii="Arial Narrow" w:eastAsia="Arial Narrow" w:hAnsi="Arial Narrow" w:cs="Arial Narrow"/>
          <w:b/>
        </w:rPr>
        <w:t>.</w:t>
      </w:r>
      <w:proofErr w:type="gramEnd"/>
      <w:r w:rsidRPr="00F93E9C">
        <w:rPr>
          <w:rFonts w:ascii="Arial Narrow" w:eastAsia="Arial Narrow" w:hAnsi="Arial Narrow" w:cs="Arial Narrow"/>
          <w:b/>
        </w:rPr>
        <w:t xml:space="preserve"> </w:t>
      </w:r>
    </w:p>
    <w:p w:rsidR="00385FED" w:rsidRPr="00385FED" w:rsidRDefault="00385FED" w:rsidP="00385FED">
      <w:pPr>
        <w:ind w:left="708"/>
        <w:jc w:val="both"/>
        <w:rPr>
          <w:rFonts w:ascii="Arial Narrow" w:hAnsi="Arial Narrow"/>
        </w:rPr>
      </w:pPr>
      <w:r w:rsidRPr="00C1020A">
        <w:rPr>
          <w:rFonts w:ascii="Arial Narrow" w:hAnsi="Arial Narrow"/>
          <w:b/>
          <w:color w:val="000000"/>
        </w:rPr>
        <w:t xml:space="preserve">Tél. : </w:t>
      </w:r>
      <w:r>
        <w:rPr>
          <w:rFonts w:ascii="Arial Narrow" w:hAnsi="Arial Narrow"/>
          <w:b/>
          <w:color w:val="000000"/>
        </w:rPr>
        <w:t>06 78 35 83 42</w:t>
      </w:r>
      <w:r w:rsidRPr="00C1020A">
        <w:rPr>
          <w:rFonts w:ascii="Arial Narrow" w:hAnsi="Arial Narrow"/>
          <w:b/>
          <w:color w:val="000000"/>
        </w:rPr>
        <w:t xml:space="preserve"> - </w:t>
      </w:r>
      <w:r w:rsidRPr="00C1020A">
        <w:rPr>
          <w:rFonts w:ascii="Arial Narrow" w:hAnsi="Arial Narrow"/>
          <w:b/>
        </w:rPr>
        <w:t xml:space="preserve">Email : </w:t>
      </w:r>
      <w:r>
        <w:rPr>
          <w:rStyle w:val="Lienhypertexte"/>
          <w:rFonts w:ascii="Arial Narrow" w:hAnsi="Arial Narrow"/>
          <w:b/>
        </w:rPr>
        <w:t>unca74940@gmail.com</w:t>
      </w:r>
    </w:p>
    <w:sectPr w:rsidR="00385FED" w:rsidRPr="00385FED" w:rsidSect="00F93E9C">
      <w:headerReference w:type="default" r:id="rId9"/>
      <w:footerReference w:type="default" r:id="rId10"/>
      <w:pgSz w:w="11906" w:h="16838" w:code="9"/>
      <w:pgMar w:top="567" w:right="1361" w:bottom="567" w:left="1361" w:header="340" w:footer="170" w:gutter="0"/>
      <w:pgNumType w:start="1"/>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430" w:rsidRDefault="00DC0430">
      <w:r>
        <w:separator/>
      </w:r>
    </w:p>
  </w:endnote>
  <w:endnote w:type="continuationSeparator" w:id="0">
    <w:p w:rsidR="00DC0430" w:rsidRDefault="00DC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9D2" w:rsidRDefault="000179D2">
    <w:pPr>
      <w:tabs>
        <w:tab w:val="center" w:pos="4536"/>
        <w:tab w:val="right" w:pos="9072"/>
      </w:tabs>
      <w:rPr>
        <w:color w:val="000000"/>
      </w:rPr>
    </w:pPr>
  </w:p>
  <w:p w:rsidR="000179D2" w:rsidRDefault="00306F2F">
    <w:pPr>
      <w:tabs>
        <w:tab w:val="left" w:pos="2490"/>
        <w:tab w:val="center" w:pos="4536"/>
        <w:tab w:val="right" w:pos="9072"/>
      </w:tabs>
      <w:rPr>
        <w:color w:val="000000"/>
      </w:rPr>
    </w:pPr>
    <w:r>
      <w:rPr>
        <w:color w:val="000000"/>
      </w:rPr>
      <w:tab/>
    </w:r>
    <w:r>
      <w:rPr>
        <w:color w:val="000000"/>
      </w:rPr>
      <w:tab/>
      <w:t xml:space="preserve">                                                  </w:t>
    </w:r>
    <w:r>
      <w:rPr>
        <w:color w:val="000000"/>
      </w:rPr>
      <w:tab/>
    </w:r>
  </w:p>
  <w:p w:rsidR="000179D2" w:rsidRDefault="000179D2">
    <w:pP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430" w:rsidRDefault="00DC0430">
      <w:r>
        <w:separator/>
      </w:r>
    </w:p>
  </w:footnote>
  <w:footnote w:type="continuationSeparator" w:id="0">
    <w:p w:rsidR="00DC0430" w:rsidRDefault="00DC0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9D2" w:rsidRDefault="00F93E9C">
    <w:pPr>
      <w:tabs>
        <w:tab w:val="left" w:pos="0"/>
        <w:tab w:val="center" w:pos="4536"/>
        <w:tab w:val="right" w:pos="9000"/>
        <w:tab w:val="right" w:pos="9072"/>
      </w:tabs>
    </w:pPr>
    <w:r>
      <w:rPr>
        <w:noProof/>
      </w:rPr>
      <w:drawing>
        <wp:inline distT="0" distB="0" distL="0" distR="0" wp14:anchorId="32723342" wp14:editId="62254749">
          <wp:extent cx="914400" cy="976044"/>
          <wp:effectExtent l="0" t="0" r="0" b="0"/>
          <wp:docPr id="4" name="Image 4" descr="NewLogo-UNCA 2-couleu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Logo-UNCA 2-couleu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94" cy="983509"/>
                  </a:xfrm>
                  <a:prstGeom prst="rect">
                    <a:avLst/>
                  </a:prstGeom>
                  <a:noFill/>
                  <a:ln>
                    <a:noFill/>
                  </a:ln>
                </pic:spPr>
              </pic:pic>
            </a:graphicData>
          </a:graphic>
        </wp:inline>
      </w:drawing>
    </w:r>
    <w:r w:rsidR="00306F2F">
      <w:rPr>
        <w:noProof/>
      </w:rPr>
      <w:drawing>
        <wp:anchor distT="0" distB="0" distL="0" distR="0" simplePos="0" relativeHeight="2" behindDoc="1" locked="0" layoutInCell="1" allowOverlap="1">
          <wp:simplePos x="0" y="0"/>
          <wp:positionH relativeFrom="column">
            <wp:posOffset>4965065</wp:posOffset>
          </wp:positionH>
          <wp:positionV relativeFrom="paragraph">
            <wp:posOffset>130810</wp:posOffset>
          </wp:positionV>
          <wp:extent cx="1304925" cy="495300"/>
          <wp:effectExtent l="0" t="0" r="0" b="0"/>
          <wp:wrapNone/>
          <wp:docPr id="1" name="image4.jpg" descr="FFVoile New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g" descr="FFVoile New Logo 2013"/>
                  <pic:cNvPicPr>
                    <a:picLocks noChangeAspect="1" noChangeArrowheads="1"/>
                  </pic:cNvPicPr>
                </pic:nvPicPr>
                <pic:blipFill>
                  <a:blip r:embed="rId2"/>
                  <a:srcRect t="19195" b="16388"/>
                  <a:stretch>
                    <a:fillRect/>
                  </a:stretch>
                </pic:blipFill>
                <pic:spPr bwMode="auto">
                  <a:xfrm>
                    <a:off x="0" y="0"/>
                    <a:ext cx="1304925" cy="495300"/>
                  </a:xfrm>
                  <a:prstGeom prst="rect">
                    <a:avLst/>
                  </a:prstGeom>
                </pic:spPr>
              </pic:pic>
            </a:graphicData>
          </a:graphic>
        </wp:anchor>
      </w:drawing>
    </w:r>
  </w:p>
  <w:p w:rsidR="000179D2" w:rsidRDefault="000179D2">
    <w:pPr>
      <w:tabs>
        <w:tab w:val="left" w:pos="0"/>
        <w:tab w:val="center" w:pos="4536"/>
        <w:tab w:val="right" w:pos="9000"/>
        <w:tab w:val="right" w:pos="9072"/>
      </w:tabs>
    </w:pPr>
  </w:p>
  <w:p w:rsidR="000179D2" w:rsidRDefault="000179D2">
    <w:pPr>
      <w:tabs>
        <w:tab w:val="left" w:pos="0"/>
        <w:tab w:val="center" w:pos="4536"/>
        <w:tab w:val="right" w:pos="9000"/>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07E44"/>
    <w:multiLevelType w:val="multilevel"/>
    <w:tmpl w:val="B06EF7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0615D6A"/>
    <w:multiLevelType w:val="multilevel"/>
    <w:tmpl w:val="0430E778"/>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D2"/>
    <w:rsid w:val="000179D2"/>
    <w:rsid w:val="00184063"/>
    <w:rsid w:val="00192290"/>
    <w:rsid w:val="00306F2F"/>
    <w:rsid w:val="00385FED"/>
    <w:rsid w:val="0080434A"/>
    <w:rsid w:val="0094693D"/>
    <w:rsid w:val="00D13483"/>
    <w:rsid w:val="00D347C5"/>
    <w:rsid w:val="00DC0430"/>
    <w:rsid w:val="00DF2C7E"/>
    <w:rsid w:val="00E956F9"/>
    <w:rsid w:val="00F93E9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7412BC-B0F3-4F7B-9EAF-3A6FCB76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7C"/>
  </w:style>
  <w:style w:type="paragraph" w:styleId="Titre1">
    <w:name w:val="heading 1"/>
    <w:basedOn w:val="Normal"/>
    <w:next w:val="Normal"/>
    <w:link w:val="Titre1Car"/>
    <w:uiPriority w:val="9"/>
    <w:qFormat/>
    <w:rsid w:val="00C7647C"/>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uiPriority w:val="9"/>
    <w:unhideWhenUsed/>
    <w:qFormat/>
    <w:rsid w:val="00C7647C"/>
    <w:pPr>
      <w:keepNext/>
      <w:spacing w:line="360" w:lineRule="auto"/>
      <w:ind w:left="1134" w:hanging="431"/>
      <w:jc w:val="both"/>
      <w:outlineLvl w:val="1"/>
    </w:pPr>
    <w:rPr>
      <w:sz w:val="24"/>
    </w:rPr>
  </w:style>
  <w:style w:type="paragraph" w:styleId="Titre3">
    <w:name w:val="heading 3"/>
    <w:basedOn w:val="Normal"/>
    <w:next w:val="Normal"/>
    <w:link w:val="Titre3Car"/>
    <w:uiPriority w:val="9"/>
    <w:semiHidden/>
    <w:unhideWhenUsed/>
    <w:qFormat/>
    <w:rsid w:val="001352C5"/>
    <w:pPr>
      <w:keepNext/>
      <w:keepLines/>
      <w:spacing w:before="200"/>
      <w:outlineLvl w:val="2"/>
    </w:pPr>
    <w:rPr>
      <w:rFonts w:ascii="Cambria" w:hAnsi="Cambria"/>
      <w:b/>
      <w:bCs/>
      <w:color w:val="4F81BD"/>
    </w:rPr>
  </w:style>
  <w:style w:type="paragraph" w:styleId="Titre4">
    <w:name w:val="heading 4"/>
    <w:basedOn w:val="Normal"/>
    <w:next w:val="Normal"/>
    <w:link w:val="Titre4Car"/>
    <w:uiPriority w:val="9"/>
    <w:semiHidden/>
    <w:unhideWhenUsed/>
    <w:qFormat/>
    <w:rsid w:val="0040165A"/>
    <w:pPr>
      <w:keepNext/>
      <w:keepLines/>
      <w:spacing w:before="200"/>
      <w:outlineLvl w:val="3"/>
    </w:pPr>
    <w:rPr>
      <w:rFonts w:ascii="Cambria" w:hAnsi="Cambria"/>
      <w:b/>
      <w:bCs/>
      <w:i/>
      <w:iCs/>
      <w:color w:val="4F81BD"/>
    </w:rPr>
  </w:style>
  <w:style w:type="paragraph" w:styleId="Titre5">
    <w:name w:val="heading 5"/>
    <w:basedOn w:val="Normal"/>
    <w:next w:val="Normal"/>
    <w:link w:val="Titre5Car"/>
    <w:uiPriority w:val="9"/>
    <w:semiHidden/>
    <w:unhideWhenUsed/>
    <w:qFormat/>
    <w:rsid w:val="0040165A"/>
    <w:pPr>
      <w:keepNext/>
      <w:keepLines/>
      <w:spacing w:before="200"/>
      <w:outlineLvl w:val="4"/>
    </w:pPr>
    <w:rPr>
      <w:rFonts w:ascii="Cambria" w:hAnsi="Cambria"/>
      <w:color w:val="243F60"/>
    </w:rPr>
  </w:style>
  <w:style w:type="paragraph" w:styleId="Titre6">
    <w:name w:val="heading 6"/>
    <w:basedOn w:val="Normal"/>
    <w:next w:val="Normal"/>
    <w:uiPriority w:val="9"/>
    <w:semiHidden/>
    <w:unhideWhenUsed/>
    <w:qFormat/>
    <w:pPr>
      <w:keepNext/>
      <w:keepLines/>
      <w:spacing w:before="200" w:after="40"/>
      <w:outlineLvl w:val="5"/>
    </w:pPr>
    <w:rPr>
      <w:b/>
    </w:rPr>
  </w:style>
  <w:style w:type="paragraph" w:styleId="Titre8">
    <w:name w:val="heading 8"/>
    <w:basedOn w:val="Normal"/>
    <w:next w:val="Normal"/>
    <w:link w:val="Titre8Car"/>
    <w:uiPriority w:val="9"/>
    <w:qFormat/>
    <w:rsid w:val="0040165A"/>
    <w:pPr>
      <w:keepNext/>
      <w:keepLines/>
      <w:spacing w:before="200"/>
      <w:outlineLvl w:val="7"/>
    </w:pPr>
    <w:rPr>
      <w:rFonts w:ascii="Cambria" w:hAnsi="Cambria"/>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qFormat/>
    <w:rsid w:val="00C7647C"/>
    <w:rPr>
      <w:rFonts w:ascii="Times New Roman" w:eastAsia="Times New Roman" w:hAnsi="Times New Roman" w:cs="Times New Roman"/>
      <w:sz w:val="24"/>
      <w:szCs w:val="20"/>
      <w:lang w:eastAsia="fr-FR"/>
    </w:rPr>
  </w:style>
  <w:style w:type="character" w:customStyle="1" w:styleId="Titre1Car">
    <w:name w:val="Titre 1 Car"/>
    <w:basedOn w:val="Policepardfaut"/>
    <w:link w:val="Titre1"/>
    <w:uiPriority w:val="9"/>
    <w:qFormat/>
    <w:rsid w:val="00C7647C"/>
    <w:rPr>
      <w:rFonts w:ascii="Cambria" w:eastAsia="Times New Roman" w:hAnsi="Cambria" w:cs="Times New Roman"/>
      <w:b/>
      <w:bCs/>
      <w:color w:val="365F91"/>
      <w:sz w:val="28"/>
      <w:szCs w:val="28"/>
      <w:lang w:eastAsia="fr-FR"/>
    </w:rPr>
  </w:style>
  <w:style w:type="character" w:customStyle="1" w:styleId="CorpsdetexteCar">
    <w:name w:val="Corps de texte Car"/>
    <w:basedOn w:val="Policepardfaut"/>
    <w:link w:val="Corpsdetexte"/>
    <w:qFormat/>
    <w:rsid w:val="00C01DA7"/>
    <w:rPr>
      <w:rFonts w:ascii="Times New Roman" w:eastAsia="Times New Roman" w:hAnsi="Times New Roman"/>
      <w:i/>
      <w:sz w:val="24"/>
    </w:rPr>
  </w:style>
  <w:style w:type="character" w:customStyle="1" w:styleId="Titre3Car">
    <w:name w:val="Titre 3 Car"/>
    <w:basedOn w:val="Policepardfaut"/>
    <w:link w:val="Titre3"/>
    <w:uiPriority w:val="9"/>
    <w:semiHidden/>
    <w:qFormat/>
    <w:rsid w:val="001352C5"/>
    <w:rPr>
      <w:rFonts w:ascii="Cambria" w:eastAsia="Times New Roman" w:hAnsi="Cambria" w:cs="Times New Roman"/>
      <w:b/>
      <w:bCs/>
      <w:color w:val="4F81BD"/>
    </w:rPr>
  </w:style>
  <w:style w:type="character" w:customStyle="1" w:styleId="TextedebullesCar">
    <w:name w:val="Texte de bulles Car"/>
    <w:basedOn w:val="Policepardfaut"/>
    <w:link w:val="Textedebulles"/>
    <w:uiPriority w:val="99"/>
    <w:semiHidden/>
    <w:qFormat/>
    <w:rsid w:val="001352C5"/>
    <w:rPr>
      <w:rFonts w:ascii="Tahoma" w:eastAsia="Times New Roman" w:hAnsi="Tahoma" w:cs="Tahoma"/>
      <w:sz w:val="16"/>
      <w:szCs w:val="16"/>
    </w:rPr>
  </w:style>
  <w:style w:type="character" w:customStyle="1" w:styleId="Titre4Car">
    <w:name w:val="Titre 4 Car"/>
    <w:basedOn w:val="Policepardfaut"/>
    <w:link w:val="Titre4"/>
    <w:uiPriority w:val="9"/>
    <w:semiHidden/>
    <w:qFormat/>
    <w:rsid w:val="0040165A"/>
    <w:rPr>
      <w:rFonts w:ascii="Cambria" w:eastAsia="Times New Roman" w:hAnsi="Cambria" w:cs="Times New Roman"/>
      <w:b/>
      <w:bCs/>
      <w:i/>
      <w:iCs/>
      <w:color w:val="4F81BD"/>
    </w:rPr>
  </w:style>
  <w:style w:type="character" w:customStyle="1" w:styleId="Titre5Car">
    <w:name w:val="Titre 5 Car"/>
    <w:basedOn w:val="Policepardfaut"/>
    <w:link w:val="Titre5"/>
    <w:uiPriority w:val="9"/>
    <w:qFormat/>
    <w:rsid w:val="0040165A"/>
    <w:rPr>
      <w:rFonts w:ascii="Cambria" w:eastAsia="Times New Roman" w:hAnsi="Cambria" w:cs="Times New Roman"/>
      <w:color w:val="243F60"/>
    </w:rPr>
  </w:style>
  <w:style w:type="character" w:customStyle="1" w:styleId="Titre8Car">
    <w:name w:val="Titre 8 Car"/>
    <w:basedOn w:val="Policepardfaut"/>
    <w:link w:val="Titre8"/>
    <w:uiPriority w:val="9"/>
    <w:semiHidden/>
    <w:qFormat/>
    <w:rsid w:val="0040165A"/>
    <w:rPr>
      <w:rFonts w:ascii="Cambria" w:eastAsia="Times New Roman" w:hAnsi="Cambria" w:cs="Times New Roman"/>
      <w:color w:val="404040"/>
    </w:rPr>
  </w:style>
  <w:style w:type="character" w:styleId="Accentuation">
    <w:name w:val="Emphasis"/>
    <w:basedOn w:val="Policepardfaut"/>
    <w:qFormat/>
    <w:rsid w:val="00D67AC1"/>
    <w:rPr>
      <w:i/>
      <w:iCs/>
    </w:rPr>
  </w:style>
  <w:style w:type="character" w:customStyle="1" w:styleId="En-tteCar">
    <w:name w:val="En-tête Car"/>
    <w:basedOn w:val="Policepardfaut"/>
    <w:link w:val="En-tte"/>
    <w:uiPriority w:val="99"/>
    <w:qFormat/>
    <w:rsid w:val="0075362F"/>
    <w:rPr>
      <w:rFonts w:ascii="Times New Roman" w:eastAsia="Times New Roman" w:hAnsi="Times New Roman"/>
    </w:rPr>
  </w:style>
  <w:style w:type="character" w:customStyle="1" w:styleId="RetraitcorpsdetexteCar">
    <w:name w:val="Retrait corps de texte Car"/>
    <w:basedOn w:val="Policepardfaut"/>
    <w:link w:val="Retraitcorpsdetexte"/>
    <w:uiPriority w:val="99"/>
    <w:qFormat/>
    <w:rsid w:val="005316B5"/>
    <w:rPr>
      <w:rFonts w:ascii="Times New Roman" w:eastAsia="Times New Roman" w:hAnsi="Times New Roman"/>
    </w:rPr>
  </w:style>
  <w:style w:type="character" w:styleId="Lienhypertexte">
    <w:name w:val="Hyperlink"/>
    <w:basedOn w:val="Policepardfaut"/>
    <w:uiPriority w:val="99"/>
    <w:unhideWhenUsed/>
    <w:rsid w:val="00CF08D9"/>
    <w:rPr>
      <w:color w:val="0000FF"/>
      <w:u w:val="single"/>
    </w:rPr>
  </w:style>
  <w:style w:type="paragraph" w:styleId="Titre">
    <w:name w:val="Title"/>
    <w:basedOn w:val="Normal"/>
    <w:next w:val="Corpsdetexte"/>
    <w:uiPriority w:val="10"/>
    <w:qFormat/>
    <w:pPr>
      <w:keepNext/>
      <w:keepLines/>
      <w:spacing w:before="480" w:after="120"/>
    </w:pPr>
    <w:rPr>
      <w:b/>
      <w:sz w:val="72"/>
      <w:szCs w:val="72"/>
    </w:rPr>
  </w:style>
  <w:style w:type="paragraph" w:styleId="Corpsdetexte">
    <w:name w:val="Body Text"/>
    <w:basedOn w:val="Normal"/>
    <w:link w:val="CorpsdetexteCar"/>
    <w:rsid w:val="00C01DA7"/>
    <w:pPr>
      <w:jc w:val="both"/>
    </w:pPr>
    <w:rPr>
      <w:i/>
      <w:sz w:val="24"/>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745DC4"/>
    <w:pPr>
      <w:ind w:left="708"/>
    </w:pPr>
  </w:style>
  <w:style w:type="paragraph" w:styleId="Textedebulles">
    <w:name w:val="Balloon Text"/>
    <w:basedOn w:val="Normal"/>
    <w:link w:val="TextedebullesCar"/>
    <w:uiPriority w:val="99"/>
    <w:semiHidden/>
    <w:unhideWhenUsed/>
    <w:qFormat/>
    <w:rsid w:val="001352C5"/>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link w:val="En-tteCar"/>
    <w:uiPriority w:val="99"/>
    <w:rsid w:val="00A31708"/>
    <w:pPr>
      <w:tabs>
        <w:tab w:val="center" w:pos="4536"/>
        <w:tab w:val="right" w:pos="9072"/>
      </w:tabs>
    </w:pPr>
  </w:style>
  <w:style w:type="paragraph" w:styleId="Pieddepage">
    <w:name w:val="footer"/>
    <w:basedOn w:val="Normal"/>
    <w:rsid w:val="00A31708"/>
    <w:pPr>
      <w:tabs>
        <w:tab w:val="center" w:pos="4536"/>
        <w:tab w:val="right" w:pos="9072"/>
      </w:tabs>
    </w:pPr>
  </w:style>
  <w:style w:type="paragraph" w:styleId="NormalWeb">
    <w:name w:val="Normal (Web)"/>
    <w:basedOn w:val="Normal"/>
    <w:uiPriority w:val="99"/>
    <w:qFormat/>
    <w:rsid w:val="00D67AC1"/>
    <w:pPr>
      <w:spacing w:beforeAutospacing="1" w:afterAutospacing="1"/>
    </w:pPr>
    <w:rPr>
      <w:sz w:val="24"/>
      <w:szCs w:val="24"/>
    </w:rPr>
  </w:style>
  <w:style w:type="paragraph" w:styleId="Retraitcorpsdetexte">
    <w:name w:val="Body Text Indent"/>
    <w:basedOn w:val="Normal"/>
    <w:link w:val="RetraitcorpsdetexteCar"/>
    <w:uiPriority w:val="99"/>
    <w:unhideWhenUsed/>
    <w:rsid w:val="005316B5"/>
    <w:pPr>
      <w:spacing w:after="120"/>
      <w:ind w:left="283"/>
    </w:pPr>
  </w:style>
  <w:style w:type="paragraph" w:styleId="Explorateurdedocuments">
    <w:name w:val="Document Map"/>
    <w:basedOn w:val="Normal"/>
    <w:semiHidden/>
    <w:qFormat/>
    <w:rsid w:val="008F553B"/>
    <w:pPr>
      <w:shd w:val="clear" w:color="auto" w:fill="000080"/>
    </w:pPr>
    <w:rPr>
      <w:rFonts w:ascii="Tahoma" w:hAnsi="Tahoma" w:cs="Tahoma"/>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vision">
    <w:name w:val="Revision"/>
    <w:uiPriority w:val="99"/>
    <w:semiHidden/>
    <w:qFormat/>
    <w:rsid w:val="00883215"/>
  </w:style>
  <w:style w:type="table" w:customStyle="1" w:styleId="TableNormal">
    <w:name w:val="Table Normal"/>
    <w:tblPr>
      <w:tblCellMar>
        <w:top w:w="0" w:type="dxa"/>
        <w:left w:w="0" w:type="dxa"/>
        <w:bottom w:w="0" w:type="dxa"/>
        <w:right w:w="0" w:type="dxa"/>
      </w:tblCellMar>
    </w:tblPr>
  </w:style>
  <w:style w:type="table" w:styleId="Grilledutableau">
    <w:name w:val="Table Grid"/>
    <w:basedOn w:val="TableauNormal"/>
    <w:uiPriority w:val="59"/>
    <w:rsid w:val="008259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basedOn w:val="Policepardfaut"/>
    <w:rsid w:val="00F93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ksIq8J5Wci2YLZOBbxMTN0LT2dqob8eEdBgK_-sfEB4/e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5jpWo7ILMJlAflADSK6pbtCKtfg==">CgMxLjAyCGguZ2pkZ3hzOAByITFKcVVLRkxVWjF2d0JBN0lMemVwM3BvdjUxcmU1UVRqUA==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3012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G.Vavasseur</dc:creator>
  <dc:description/>
  <cp:lastModifiedBy>unca unca</cp:lastModifiedBy>
  <cp:revision>3</cp:revision>
  <dcterms:created xsi:type="dcterms:W3CDTF">2025-06-04T15:58:00Z</dcterms:created>
  <dcterms:modified xsi:type="dcterms:W3CDTF">2025-06-04T15:59:00Z</dcterms:modified>
  <dc:language>fr-FR</dc:language>
</cp:coreProperties>
</file>